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DC8D" w14:textId="77777777" w:rsidR="00000000" w:rsidRDefault="003F0D29" w:rsidP="003F0D29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Central Midlands Local Emergency Planning Committee (LEPC)</w:t>
      </w:r>
    </w:p>
    <w:p w14:paraId="7D50FD03" w14:textId="531B0502" w:rsidR="003F0D29" w:rsidRDefault="000F1EBA" w:rsidP="003F0D29">
      <w:pPr>
        <w:jc w:val="center"/>
        <w:rPr>
          <w:sz w:val="30"/>
          <w:szCs w:val="30"/>
        </w:rPr>
      </w:pPr>
      <w:r>
        <w:rPr>
          <w:sz w:val="30"/>
          <w:szCs w:val="30"/>
        </w:rPr>
        <w:t>F</w:t>
      </w:r>
      <w:r w:rsidR="001D2915">
        <w:rPr>
          <w:sz w:val="30"/>
          <w:szCs w:val="30"/>
        </w:rPr>
        <w:t>ebruary 8</w:t>
      </w:r>
      <w:r w:rsidR="00CE09B6">
        <w:rPr>
          <w:sz w:val="30"/>
          <w:szCs w:val="30"/>
        </w:rPr>
        <w:t>,</w:t>
      </w:r>
      <w:r w:rsidR="001D2915">
        <w:rPr>
          <w:sz w:val="30"/>
          <w:szCs w:val="30"/>
        </w:rPr>
        <w:t xml:space="preserve"> 2023,</w:t>
      </w:r>
      <w:r w:rsidR="003F0D29">
        <w:rPr>
          <w:sz w:val="30"/>
          <w:szCs w:val="30"/>
        </w:rPr>
        <w:t xml:space="preserve"> at 10:00</w:t>
      </w:r>
      <w:r w:rsidR="00A5367E">
        <w:rPr>
          <w:sz w:val="30"/>
          <w:szCs w:val="30"/>
        </w:rPr>
        <w:t xml:space="preserve"> A.M.</w:t>
      </w:r>
    </w:p>
    <w:p w14:paraId="6077FA79" w14:textId="5A706396" w:rsidR="003F0D29" w:rsidRDefault="003F0D29" w:rsidP="003F0D29">
      <w:pPr>
        <w:rPr>
          <w:sz w:val="26"/>
          <w:szCs w:val="26"/>
        </w:rPr>
      </w:pPr>
      <w:r w:rsidRPr="003F0D29">
        <w:rPr>
          <w:sz w:val="26"/>
          <w:szCs w:val="26"/>
        </w:rPr>
        <w:t xml:space="preserve">The meeting for the Central Midlands LEPC was held in the Newberry County Emergency Operations Center (EOC) 540 Wilson Road, Newberry, </w:t>
      </w:r>
      <w:r w:rsidR="003E2487" w:rsidRPr="003F0D29">
        <w:rPr>
          <w:sz w:val="26"/>
          <w:szCs w:val="26"/>
        </w:rPr>
        <w:t>SC</w:t>
      </w:r>
      <w:r w:rsidR="003E2487">
        <w:rPr>
          <w:sz w:val="26"/>
          <w:szCs w:val="26"/>
        </w:rPr>
        <w:t xml:space="preserve"> </w:t>
      </w:r>
      <w:r w:rsidR="001D2915">
        <w:rPr>
          <w:sz w:val="26"/>
          <w:szCs w:val="26"/>
        </w:rPr>
        <w:t>February 8</w:t>
      </w:r>
      <w:r w:rsidR="005615E6">
        <w:rPr>
          <w:sz w:val="26"/>
          <w:szCs w:val="26"/>
        </w:rPr>
        <w:t xml:space="preserve">, </w:t>
      </w:r>
      <w:r w:rsidR="004C3295">
        <w:rPr>
          <w:sz w:val="26"/>
          <w:szCs w:val="26"/>
        </w:rPr>
        <w:t>202</w:t>
      </w:r>
      <w:r w:rsidR="001D2915">
        <w:rPr>
          <w:sz w:val="26"/>
          <w:szCs w:val="26"/>
        </w:rPr>
        <w:t>3</w:t>
      </w:r>
      <w:r w:rsidR="004C3295">
        <w:rPr>
          <w:sz w:val="26"/>
          <w:szCs w:val="26"/>
        </w:rPr>
        <w:t>,</w:t>
      </w:r>
      <w:r w:rsidRPr="003F0D29">
        <w:rPr>
          <w:sz w:val="26"/>
          <w:szCs w:val="26"/>
        </w:rPr>
        <w:t xml:space="preserve"> at 10:00</w:t>
      </w:r>
      <w:r w:rsidR="0087269A">
        <w:rPr>
          <w:sz w:val="26"/>
          <w:szCs w:val="26"/>
        </w:rPr>
        <w:t xml:space="preserve"> A.M</w:t>
      </w:r>
      <w:r w:rsidRPr="003F0D29">
        <w:rPr>
          <w:sz w:val="26"/>
          <w:szCs w:val="26"/>
        </w:rPr>
        <w:t xml:space="preserve">. </w:t>
      </w:r>
    </w:p>
    <w:p w14:paraId="75D0EA31" w14:textId="5933532B" w:rsidR="003F0D29" w:rsidRDefault="003F0D29" w:rsidP="00CF25DA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The meeting was opened with the welcome and introduction by Tommy Long Newberry County Emergency Management </w:t>
      </w:r>
      <w:r w:rsidR="00982483">
        <w:rPr>
          <w:sz w:val="26"/>
          <w:szCs w:val="26"/>
        </w:rPr>
        <w:t>Director</w:t>
      </w:r>
      <w:r w:rsidR="00432C4D">
        <w:rPr>
          <w:sz w:val="26"/>
          <w:szCs w:val="26"/>
        </w:rPr>
        <w:t xml:space="preserve"> and Bethany Morton SC Emergency Management Division.</w:t>
      </w:r>
    </w:p>
    <w:p w14:paraId="77DC8070" w14:textId="61383C4D" w:rsidR="003E2487" w:rsidRDefault="003E2487" w:rsidP="00CF25DA">
      <w:pPr>
        <w:pStyle w:val="ListParagraph"/>
        <w:rPr>
          <w:sz w:val="26"/>
          <w:szCs w:val="26"/>
        </w:rPr>
      </w:pPr>
    </w:p>
    <w:p w14:paraId="456E3A4D" w14:textId="5562A156" w:rsidR="003E2487" w:rsidRDefault="003E2487" w:rsidP="00CF25DA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Minutes from the </w:t>
      </w:r>
      <w:r w:rsidR="001D2915">
        <w:rPr>
          <w:sz w:val="26"/>
          <w:szCs w:val="26"/>
        </w:rPr>
        <w:t>September 7</w:t>
      </w:r>
      <w:r w:rsidR="004C3295">
        <w:rPr>
          <w:sz w:val="26"/>
          <w:szCs w:val="26"/>
        </w:rPr>
        <w:t>,</w:t>
      </w:r>
      <w:r w:rsidR="005615E6">
        <w:rPr>
          <w:sz w:val="26"/>
          <w:szCs w:val="26"/>
        </w:rPr>
        <w:t xml:space="preserve"> </w:t>
      </w:r>
      <w:r w:rsidR="003529F7">
        <w:rPr>
          <w:sz w:val="26"/>
          <w:szCs w:val="26"/>
        </w:rPr>
        <w:t>2022,</w:t>
      </w:r>
      <w:r>
        <w:rPr>
          <w:sz w:val="26"/>
          <w:szCs w:val="26"/>
        </w:rPr>
        <w:t xml:space="preserve"> meeting passed with all in favor.</w:t>
      </w:r>
    </w:p>
    <w:p w14:paraId="0C801C07" w14:textId="77777777" w:rsidR="003E2487" w:rsidRDefault="003E2487" w:rsidP="00CF25DA">
      <w:pPr>
        <w:pStyle w:val="ListParagraph"/>
        <w:rPr>
          <w:sz w:val="26"/>
          <w:szCs w:val="26"/>
        </w:rPr>
      </w:pPr>
    </w:p>
    <w:p w14:paraId="5C3FB888" w14:textId="4ED7D8B8" w:rsidR="000C43BB" w:rsidRDefault="001D2915" w:rsidP="000C43BB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Kershaw County HazMat Incident</w:t>
      </w:r>
      <w:r w:rsidR="000C43BB">
        <w:rPr>
          <w:rFonts w:ascii="Calibri" w:hAnsi="Calibri" w:cs="Calibri"/>
          <w:sz w:val="26"/>
          <w:szCs w:val="26"/>
        </w:rPr>
        <w:t xml:space="preserve"> -</w:t>
      </w:r>
      <w:r>
        <w:rPr>
          <w:rFonts w:ascii="Calibri" w:hAnsi="Calibri" w:cs="Calibri"/>
          <w:sz w:val="26"/>
          <w:szCs w:val="26"/>
        </w:rPr>
        <w:t>Scott Wiles</w:t>
      </w:r>
      <w:r w:rsidR="00441926">
        <w:rPr>
          <w:rFonts w:ascii="Calibri" w:hAnsi="Calibri" w:cs="Calibri"/>
          <w:sz w:val="26"/>
          <w:szCs w:val="26"/>
        </w:rPr>
        <w:t xml:space="preserve"> Kershaw County Emergency Management </w:t>
      </w:r>
      <w:r>
        <w:rPr>
          <w:rFonts w:ascii="Calibri" w:hAnsi="Calibri" w:cs="Calibri"/>
          <w:sz w:val="26"/>
          <w:szCs w:val="26"/>
        </w:rPr>
        <w:t>and Will Glover-Kershaw County</w:t>
      </w:r>
      <w:r w:rsidR="00441926">
        <w:rPr>
          <w:rFonts w:ascii="Calibri" w:hAnsi="Calibri" w:cs="Calibri"/>
          <w:sz w:val="26"/>
          <w:szCs w:val="26"/>
        </w:rPr>
        <w:t xml:space="preserve"> Fire Chief.</w:t>
      </w:r>
    </w:p>
    <w:p w14:paraId="64EE26CD" w14:textId="77777777" w:rsidR="00441926" w:rsidRDefault="00441926" w:rsidP="00441926">
      <w:pPr>
        <w:pStyle w:val="ListParagraph"/>
        <w:ind w:left="1440"/>
        <w:rPr>
          <w:rFonts w:ascii="Calibri" w:hAnsi="Calibri" w:cs="Calibri"/>
          <w:sz w:val="26"/>
          <w:szCs w:val="26"/>
        </w:rPr>
      </w:pPr>
    </w:p>
    <w:p w14:paraId="6093A157" w14:textId="1354213B" w:rsidR="00441926" w:rsidRDefault="00441926" w:rsidP="00441926">
      <w:pPr>
        <w:pStyle w:val="ListParagraph"/>
        <w:ind w:left="14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Chief Glover gave a brief </w:t>
      </w:r>
      <w:r w:rsidR="009A604C">
        <w:rPr>
          <w:rFonts w:ascii="Calibri" w:hAnsi="Calibri" w:cs="Calibri"/>
          <w:sz w:val="26"/>
          <w:szCs w:val="26"/>
        </w:rPr>
        <w:t>summary</w:t>
      </w:r>
      <w:r>
        <w:rPr>
          <w:rFonts w:ascii="Calibri" w:hAnsi="Calibri" w:cs="Calibri"/>
          <w:sz w:val="26"/>
          <w:szCs w:val="26"/>
        </w:rPr>
        <w:t xml:space="preserve"> of the </w:t>
      </w:r>
      <w:r w:rsidR="009A604C">
        <w:rPr>
          <w:rFonts w:ascii="Calibri" w:hAnsi="Calibri" w:cs="Calibri"/>
          <w:sz w:val="26"/>
          <w:szCs w:val="26"/>
        </w:rPr>
        <w:t>h</w:t>
      </w:r>
      <w:r>
        <w:rPr>
          <w:rFonts w:ascii="Calibri" w:hAnsi="Calibri" w:cs="Calibri"/>
          <w:sz w:val="26"/>
          <w:szCs w:val="26"/>
        </w:rPr>
        <w:t>az</w:t>
      </w:r>
      <w:r w:rsidR="009A604C">
        <w:rPr>
          <w:rFonts w:ascii="Calibri" w:hAnsi="Calibri" w:cs="Calibri"/>
          <w:sz w:val="26"/>
          <w:szCs w:val="26"/>
        </w:rPr>
        <w:t>m</w:t>
      </w:r>
      <w:r>
        <w:rPr>
          <w:rFonts w:ascii="Calibri" w:hAnsi="Calibri" w:cs="Calibri"/>
          <w:sz w:val="26"/>
          <w:szCs w:val="26"/>
        </w:rPr>
        <w:t xml:space="preserve">at incident that happened at Weylchem Chemical Plant that </w:t>
      </w:r>
      <w:r w:rsidR="009A604C">
        <w:rPr>
          <w:rFonts w:ascii="Calibri" w:hAnsi="Calibri" w:cs="Calibri"/>
          <w:sz w:val="26"/>
          <w:szCs w:val="26"/>
        </w:rPr>
        <w:t>involved nitroxide (NOX)</w:t>
      </w:r>
      <w:r w:rsidR="00D12232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and how this incident </w:t>
      </w:r>
      <w:r w:rsidR="009A604C">
        <w:rPr>
          <w:rFonts w:ascii="Calibri" w:hAnsi="Calibri" w:cs="Calibri"/>
          <w:sz w:val="26"/>
          <w:szCs w:val="26"/>
        </w:rPr>
        <w:t>resulted in</w:t>
      </w:r>
      <w:r>
        <w:rPr>
          <w:rFonts w:ascii="Calibri" w:hAnsi="Calibri" w:cs="Calibri"/>
          <w:sz w:val="26"/>
          <w:szCs w:val="26"/>
        </w:rPr>
        <w:t xml:space="preserve"> changes of how </w:t>
      </w:r>
      <w:r w:rsidR="00D12232">
        <w:rPr>
          <w:rFonts w:ascii="Calibri" w:hAnsi="Calibri" w:cs="Calibri"/>
          <w:sz w:val="26"/>
          <w:szCs w:val="26"/>
        </w:rPr>
        <w:t xml:space="preserve">Kershaw County </w:t>
      </w:r>
      <w:r>
        <w:rPr>
          <w:rFonts w:ascii="Calibri" w:hAnsi="Calibri" w:cs="Calibri"/>
          <w:sz w:val="26"/>
          <w:szCs w:val="26"/>
        </w:rPr>
        <w:t>respond</w:t>
      </w:r>
      <w:r w:rsidR="00D12232">
        <w:rPr>
          <w:rFonts w:ascii="Calibri" w:hAnsi="Calibri" w:cs="Calibri"/>
          <w:sz w:val="26"/>
          <w:szCs w:val="26"/>
        </w:rPr>
        <w:t>s</w:t>
      </w:r>
      <w:r>
        <w:rPr>
          <w:rFonts w:ascii="Calibri" w:hAnsi="Calibri" w:cs="Calibri"/>
          <w:sz w:val="26"/>
          <w:szCs w:val="26"/>
        </w:rPr>
        <w:t xml:space="preserve"> to certain specialty chemical manufacturers</w:t>
      </w:r>
      <w:r w:rsidR="00D12232">
        <w:rPr>
          <w:rFonts w:ascii="Calibri" w:hAnsi="Calibri" w:cs="Calibri"/>
          <w:sz w:val="26"/>
          <w:szCs w:val="26"/>
        </w:rPr>
        <w:t xml:space="preserve"> calls.</w:t>
      </w:r>
    </w:p>
    <w:p w14:paraId="4AF22999" w14:textId="77777777" w:rsidR="000C43BB" w:rsidRPr="000C43BB" w:rsidRDefault="000C43BB" w:rsidP="000C43BB">
      <w:pPr>
        <w:pStyle w:val="ListParagraph"/>
        <w:rPr>
          <w:rFonts w:ascii="Calibri" w:hAnsi="Calibri" w:cs="Calibri"/>
          <w:sz w:val="26"/>
          <w:szCs w:val="26"/>
        </w:rPr>
      </w:pPr>
    </w:p>
    <w:p w14:paraId="0DC174E8" w14:textId="46EDED8D" w:rsidR="000C43BB" w:rsidRDefault="009A604C" w:rsidP="000C43BB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Business Information Following a Disaster</w:t>
      </w:r>
      <w:r w:rsidR="000C43BB"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Meredith Burns, SCEMD</w:t>
      </w:r>
      <w:r w:rsidR="006D673D">
        <w:rPr>
          <w:rFonts w:ascii="Calibri" w:hAnsi="Calibri" w:cs="Calibri"/>
          <w:sz w:val="28"/>
          <w:szCs w:val="28"/>
        </w:rPr>
        <w:t>-</w:t>
      </w:r>
      <w:r w:rsidR="00DC77B5">
        <w:rPr>
          <w:rFonts w:ascii="Calibri" w:hAnsi="Calibri" w:cs="Calibri"/>
          <w:sz w:val="28"/>
          <w:szCs w:val="28"/>
        </w:rPr>
        <w:t xml:space="preserve"> (See </w:t>
      </w:r>
      <w:r w:rsidR="00707268">
        <w:rPr>
          <w:rFonts w:ascii="Calibri" w:hAnsi="Calibri" w:cs="Calibri"/>
          <w:sz w:val="28"/>
          <w:szCs w:val="28"/>
        </w:rPr>
        <w:t>link to</w:t>
      </w:r>
      <w:r w:rsidR="00DC77B5">
        <w:rPr>
          <w:rFonts w:ascii="Calibri" w:hAnsi="Calibri" w:cs="Calibri"/>
          <w:sz w:val="28"/>
          <w:szCs w:val="28"/>
        </w:rPr>
        <w:t xml:space="preserve"> PowerPoint Presentation)- </w:t>
      </w:r>
      <w:hyperlink r:id="rId6" w:history="1">
        <w:r w:rsidR="00DC77B5" w:rsidRPr="00DC77B5">
          <w:rPr>
            <w:rStyle w:val="Hyperlink"/>
            <w:rFonts w:ascii="Calibri" w:hAnsi="Calibri" w:cs="Calibri"/>
            <w:sz w:val="28"/>
            <w:szCs w:val="28"/>
          </w:rPr>
          <w:t>Midlands LEPC PowerPoint  Feb 2023 Business Information Following a Disaster</w:t>
        </w:r>
      </w:hyperlink>
    </w:p>
    <w:p w14:paraId="69920947" w14:textId="28D505A1" w:rsidR="00643609" w:rsidRDefault="00643609" w:rsidP="00643609">
      <w:pPr>
        <w:pStyle w:val="ListParagraph"/>
        <w:ind w:left="1440"/>
        <w:rPr>
          <w:rFonts w:ascii="Calibri" w:hAnsi="Calibri" w:cs="Calibri"/>
          <w:sz w:val="28"/>
          <w:szCs w:val="28"/>
        </w:rPr>
      </w:pPr>
    </w:p>
    <w:p w14:paraId="5B319CED" w14:textId="1FB4F381" w:rsidR="00643609" w:rsidRDefault="00643609" w:rsidP="0064360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Bethany Morton- SCEMD- She was contacted by an Industry needing a letter stating they were a member of the LEPC. They need</w:t>
      </w:r>
      <w:r w:rsidR="00FB2916">
        <w:rPr>
          <w:rFonts w:ascii="Calibri" w:hAnsi="Calibri" w:cs="Calibri"/>
          <w:sz w:val="28"/>
          <w:szCs w:val="28"/>
        </w:rPr>
        <w:t>ed</w:t>
      </w:r>
      <w:r>
        <w:rPr>
          <w:rFonts w:ascii="Calibri" w:hAnsi="Calibri" w:cs="Calibri"/>
          <w:sz w:val="28"/>
          <w:szCs w:val="28"/>
        </w:rPr>
        <w:t xml:space="preserve"> this letter for OSHA and insurance purposes. She was thin</w:t>
      </w:r>
      <w:r w:rsidR="00FB2916">
        <w:rPr>
          <w:rFonts w:ascii="Calibri" w:hAnsi="Calibri" w:cs="Calibri"/>
          <w:sz w:val="28"/>
          <w:szCs w:val="28"/>
        </w:rPr>
        <w:t xml:space="preserve">king this committee could compose a letter like this to be an incentive for industries to attend the meetings in the future. </w:t>
      </w:r>
    </w:p>
    <w:p w14:paraId="7E530273" w14:textId="7EFE7454" w:rsidR="00FB2916" w:rsidRPr="00FB2916" w:rsidRDefault="00FB2916" w:rsidP="00FB2916">
      <w:pPr>
        <w:pStyle w:val="ListParagraph"/>
        <w:ind w:left="14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Committee members stated county governments are required to have LEPC, but no one is requiring industries to attend the meetings. </w:t>
      </w:r>
    </w:p>
    <w:p w14:paraId="0DC23314" w14:textId="47471D14" w:rsidR="003F0D29" w:rsidRDefault="00367CA3" w:rsidP="003C08AD">
      <w:pPr>
        <w:ind w:firstLine="360"/>
        <w:rPr>
          <w:sz w:val="26"/>
          <w:szCs w:val="26"/>
        </w:rPr>
      </w:pPr>
      <w:r w:rsidRPr="003C08AD">
        <w:rPr>
          <w:sz w:val="26"/>
          <w:szCs w:val="26"/>
        </w:rPr>
        <w:t>Next meeting will be</w:t>
      </w:r>
      <w:r w:rsidR="00E36BC7">
        <w:rPr>
          <w:sz w:val="26"/>
          <w:szCs w:val="26"/>
        </w:rPr>
        <w:t xml:space="preserve"> </w:t>
      </w:r>
      <w:r w:rsidR="005615E6">
        <w:rPr>
          <w:sz w:val="26"/>
          <w:szCs w:val="26"/>
        </w:rPr>
        <w:t xml:space="preserve">February </w:t>
      </w:r>
      <w:r w:rsidR="00D12232">
        <w:rPr>
          <w:sz w:val="26"/>
          <w:szCs w:val="26"/>
        </w:rPr>
        <w:t>1</w:t>
      </w:r>
      <w:r w:rsidR="005615E6">
        <w:rPr>
          <w:sz w:val="26"/>
          <w:szCs w:val="26"/>
        </w:rPr>
        <w:t>, 202</w:t>
      </w:r>
      <w:r w:rsidR="009A604C">
        <w:rPr>
          <w:sz w:val="26"/>
          <w:szCs w:val="26"/>
        </w:rPr>
        <w:t>4</w:t>
      </w:r>
      <w:r w:rsidRPr="003C08AD">
        <w:rPr>
          <w:sz w:val="26"/>
          <w:szCs w:val="26"/>
        </w:rPr>
        <w:t>.</w:t>
      </w:r>
    </w:p>
    <w:p w14:paraId="00894742" w14:textId="71613F99" w:rsidR="00367CA3" w:rsidRDefault="00367CA3" w:rsidP="003C08AD">
      <w:pPr>
        <w:ind w:firstLine="360"/>
        <w:rPr>
          <w:sz w:val="26"/>
          <w:szCs w:val="26"/>
        </w:rPr>
      </w:pPr>
      <w:r w:rsidRPr="003C08AD">
        <w:rPr>
          <w:sz w:val="26"/>
          <w:szCs w:val="26"/>
        </w:rPr>
        <w:t>The meeting was adjourned by Tommy Long</w:t>
      </w:r>
      <w:r w:rsidR="000C43BB">
        <w:rPr>
          <w:sz w:val="26"/>
          <w:szCs w:val="26"/>
        </w:rPr>
        <w:t>.</w:t>
      </w:r>
    </w:p>
    <w:p w14:paraId="2814826E" w14:textId="35DC889C" w:rsidR="00F23AE9" w:rsidRDefault="00F23AE9" w:rsidP="003C08AD">
      <w:pPr>
        <w:ind w:firstLine="360"/>
        <w:rPr>
          <w:sz w:val="26"/>
          <w:szCs w:val="26"/>
        </w:rPr>
      </w:pPr>
    </w:p>
    <w:sectPr w:rsidR="00F23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93D"/>
    <w:multiLevelType w:val="hybridMultilevel"/>
    <w:tmpl w:val="F90608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954577"/>
    <w:multiLevelType w:val="hybridMultilevel"/>
    <w:tmpl w:val="7EBA4A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0771558">
    <w:abstractNumId w:val="1"/>
  </w:num>
  <w:num w:numId="2" w16cid:durableId="1641881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B5"/>
    <w:rsid w:val="00005F23"/>
    <w:rsid w:val="00014594"/>
    <w:rsid w:val="00093BFF"/>
    <w:rsid w:val="000C43BB"/>
    <w:rsid w:val="000E0B31"/>
    <w:rsid w:val="000F1EBA"/>
    <w:rsid w:val="0019546D"/>
    <w:rsid w:val="001A3084"/>
    <w:rsid w:val="001D2915"/>
    <w:rsid w:val="003529F7"/>
    <w:rsid w:val="00367CA3"/>
    <w:rsid w:val="003C08AD"/>
    <w:rsid w:val="003E2487"/>
    <w:rsid w:val="003F0D29"/>
    <w:rsid w:val="00432C4D"/>
    <w:rsid w:val="00441926"/>
    <w:rsid w:val="00463AB8"/>
    <w:rsid w:val="004C3295"/>
    <w:rsid w:val="00515C96"/>
    <w:rsid w:val="005615E6"/>
    <w:rsid w:val="00643609"/>
    <w:rsid w:val="006D673D"/>
    <w:rsid w:val="00707268"/>
    <w:rsid w:val="00734685"/>
    <w:rsid w:val="007F7A2F"/>
    <w:rsid w:val="0087269A"/>
    <w:rsid w:val="00911509"/>
    <w:rsid w:val="00960D5B"/>
    <w:rsid w:val="00982483"/>
    <w:rsid w:val="009A604C"/>
    <w:rsid w:val="009E19DA"/>
    <w:rsid w:val="00A0658C"/>
    <w:rsid w:val="00A15DDD"/>
    <w:rsid w:val="00A27DA6"/>
    <w:rsid w:val="00A5367E"/>
    <w:rsid w:val="00A65111"/>
    <w:rsid w:val="00AD4859"/>
    <w:rsid w:val="00AE03DC"/>
    <w:rsid w:val="00AE1C2F"/>
    <w:rsid w:val="00B1608B"/>
    <w:rsid w:val="00B21E10"/>
    <w:rsid w:val="00B7327D"/>
    <w:rsid w:val="00BD1E9A"/>
    <w:rsid w:val="00C13AE5"/>
    <w:rsid w:val="00C74EF1"/>
    <w:rsid w:val="00C852D6"/>
    <w:rsid w:val="00CA3C89"/>
    <w:rsid w:val="00CE09B6"/>
    <w:rsid w:val="00CE23C6"/>
    <w:rsid w:val="00CF25DA"/>
    <w:rsid w:val="00D12232"/>
    <w:rsid w:val="00D13C3F"/>
    <w:rsid w:val="00D3127A"/>
    <w:rsid w:val="00D4367B"/>
    <w:rsid w:val="00D46083"/>
    <w:rsid w:val="00DC6954"/>
    <w:rsid w:val="00DC77B5"/>
    <w:rsid w:val="00E36BC7"/>
    <w:rsid w:val="00E40EF6"/>
    <w:rsid w:val="00EE1489"/>
    <w:rsid w:val="00F16AC7"/>
    <w:rsid w:val="00F23AE9"/>
    <w:rsid w:val="00F965B5"/>
    <w:rsid w:val="00FB2916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4E282"/>
  <w15:chartTrackingRefBased/>
  <w15:docId w15:val="{ABA81D75-1154-498B-BA7C-60568999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C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5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23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berrycounty-my.sharepoint.com/:p:/g/personal/zmcclurkin_newberrycounty_gov/Ec5IMd_Z5hpDvy3Cba1G9C0BQBWIIDvj4NN0r99uD98S5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BE33-717A-4D96-845D-BE455E6D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Bethany</dc:creator>
  <cp:keywords/>
  <dc:description/>
  <cp:lastModifiedBy>Zenda McClurkin</cp:lastModifiedBy>
  <cp:revision>5</cp:revision>
  <cp:lastPrinted>2022-08-23T18:04:00Z</cp:lastPrinted>
  <dcterms:created xsi:type="dcterms:W3CDTF">2023-09-05T12:50:00Z</dcterms:created>
  <dcterms:modified xsi:type="dcterms:W3CDTF">2023-09-05T18:25:00Z</dcterms:modified>
</cp:coreProperties>
</file>